
<file path=[Content_Types].xml><?xml version="1.0" encoding="utf-8"?>
<Types xmlns="http://schemas.openxmlformats.org/package/2006/content-types">
  <Default Extension="gif" ContentType="image/gif"/>
  <Default Extension="glb" ContentType="model/gltf.binary"/>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5B427E" w14:textId="77777777" w:rsidR="006B7C31" w:rsidRDefault="006B7C31" w:rsidP="006B7C31">
      <w:pPr>
        <w:spacing w:line="360" w:lineRule="auto"/>
        <w:rPr>
          <w:sz w:val="24"/>
          <w:szCs w:val="24"/>
        </w:rPr>
      </w:pPr>
      <w:r w:rsidRPr="0045642A">
        <w:rPr>
          <w:rFonts w:hint="eastAsia"/>
          <w:b/>
          <w:sz w:val="24"/>
          <w:szCs w:val="24"/>
        </w:rPr>
        <w:t>一、基础作业内容</w:t>
      </w:r>
    </w:p>
    <w:p w14:paraId="7F129670" w14:textId="61F9A16E" w:rsidR="007718CC" w:rsidRDefault="007718CC" w:rsidP="007718CC">
      <w:pPr>
        <w:pStyle w:val="a7"/>
        <w:numPr>
          <w:ilvl w:val="0"/>
          <w:numId w:val="1"/>
        </w:numPr>
        <w:spacing w:line="360" w:lineRule="auto"/>
        <w:ind w:firstLineChars="0"/>
        <w:rPr>
          <w:sz w:val="24"/>
          <w:szCs w:val="24"/>
        </w:rPr>
      </w:pPr>
      <w:r w:rsidRPr="007718CC">
        <w:rPr>
          <w:rFonts w:hint="eastAsia"/>
          <w:sz w:val="24"/>
          <w:szCs w:val="24"/>
        </w:rPr>
        <w:t>常见</w:t>
      </w:r>
      <w:r>
        <w:rPr>
          <w:rFonts w:hint="eastAsia"/>
          <w:sz w:val="24"/>
          <w:szCs w:val="24"/>
        </w:rPr>
        <w:t>三维立体表达方法有哪几种？</w:t>
      </w:r>
    </w:p>
    <w:p w14:paraId="40B2D666" w14:textId="58DC755D" w:rsidR="00FE508A" w:rsidRPr="00FE508A" w:rsidRDefault="00B32FEC" w:rsidP="00FE508A">
      <w:pPr>
        <w:spacing w:line="360" w:lineRule="auto"/>
        <w:rPr>
          <w:sz w:val="24"/>
          <w:szCs w:val="24"/>
        </w:rPr>
      </w:pPr>
      <w:r>
        <w:rPr>
          <w:rFonts w:hint="eastAsia"/>
          <w:sz w:val="24"/>
          <w:szCs w:val="24"/>
        </w:rPr>
        <w:t>网格</w:t>
      </w:r>
      <w:r>
        <w:rPr>
          <w:rFonts w:hint="eastAsia"/>
          <w:sz w:val="24"/>
          <w:szCs w:val="24"/>
        </w:rPr>
        <w:t xml:space="preserve"> </w:t>
      </w:r>
      <w:r>
        <w:rPr>
          <w:rFonts w:hint="eastAsia"/>
          <w:sz w:val="24"/>
          <w:szCs w:val="24"/>
        </w:rPr>
        <w:t>点云</w:t>
      </w:r>
      <w:r w:rsidR="00727D36">
        <w:rPr>
          <w:rFonts w:hint="eastAsia"/>
          <w:sz w:val="24"/>
          <w:szCs w:val="24"/>
        </w:rPr>
        <w:t xml:space="preserve"> </w:t>
      </w:r>
      <w:r w:rsidR="00727D36">
        <w:rPr>
          <w:rFonts w:hint="eastAsia"/>
          <w:sz w:val="24"/>
          <w:szCs w:val="24"/>
        </w:rPr>
        <w:t>体素</w:t>
      </w:r>
      <w:r>
        <w:rPr>
          <w:rFonts w:hint="eastAsia"/>
          <w:sz w:val="24"/>
          <w:szCs w:val="24"/>
        </w:rPr>
        <w:t xml:space="preserve"> </w:t>
      </w:r>
      <w:r>
        <w:rPr>
          <w:rFonts w:hint="eastAsia"/>
          <w:sz w:val="24"/>
          <w:szCs w:val="24"/>
        </w:rPr>
        <w:t>隐式场</w:t>
      </w:r>
      <w:r>
        <w:rPr>
          <w:rFonts w:hint="eastAsia"/>
          <w:sz w:val="24"/>
          <w:szCs w:val="24"/>
        </w:rPr>
        <w:t>:</w:t>
      </w:r>
      <w:r>
        <w:rPr>
          <w:rFonts w:hint="eastAsia"/>
          <w:sz w:val="24"/>
          <w:szCs w:val="24"/>
        </w:rPr>
        <w:t>符号距离场</w:t>
      </w:r>
      <w:r>
        <w:rPr>
          <w:rFonts w:hint="eastAsia"/>
          <w:sz w:val="24"/>
          <w:szCs w:val="24"/>
        </w:rPr>
        <w:t xml:space="preserve"> occupation</w:t>
      </w:r>
      <w:r>
        <w:rPr>
          <w:sz w:val="24"/>
          <w:szCs w:val="24"/>
        </w:rPr>
        <w:t xml:space="preserve"> </w:t>
      </w:r>
      <w:r>
        <w:rPr>
          <w:rFonts w:hint="eastAsia"/>
          <w:sz w:val="24"/>
          <w:szCs w:val="24"/>
        </w:rPr>
        <w:t>field</w:t>
      </w:r>
      <w:r w:rsidR="00FB35CA">
        <w:rPr>
          <w:sz w:val="24"/>
          <w:szCs w:val="24"/>
        </w:rPr>
        <w:t xml:space="preserve">  </w:t>
      </w:r>
      <w:r w:rsidR="00FB35CA">
        <w:rPr>
          <w:rFonts w:hint="eastAsia"/>
          <w:sz w:val="24"/>
          <w:szCs w:val="24"/>
        </w:rPr>
        <w:t>神经辐射场</w:t>
      </w:r>
    </w:p>
    <w:p w14:paraId="07224F83" w14:textId="254EC77B" w:rsidR="007718CC" w:rsidRDefault="007718CC" w:rsidP="007718CC">
      <w:pPr>
        <w:pStyle w:val="a7"/>
        <w:numPr>
          <w:ilvl w:val="0"/>
          <w:numId w:val="1"/>
        </w:numPr>
        <w:spacing w:line="360" w:lineRule="auto"/>
        <w:ind w:firstLineChars="0"/>
        <w:rPr>
          <w:sz w:val="24"/>
          <w:szCs w:val="24"/>
        </w:rPr>
      </w:pPr>
      <w:r>
        <w:rPr>
          <w:rFonts w:hint="eastAsia"/>
          <w:sz w:val="24"/>
          <w:szCs w:val="24"/>
        </w:rPr>
        <w:t>什么主动测距方法？</w:t>
      </w:r>
    </w:p>
    <w:p w14:paraId="5A477B3F" w14:textId="3A0AA0FF" w:rsidR="00FE508A" w:rsidRPr="00FE508A" w:rsidRDefault="00FE508A" w:rsidP="00FE508A">
      <w:pPr>
        <w:spacing w:line="360" w:lineRule="auto"/>
        <w:rPr>
          <w:sz w:val="24"/>
          <w:szCs w:val="24"/>
        </w:rPr>
      </w:pPr>
      <w:r w:rsidRPr="00FE508A">
        <w:rPr>
          <w:rFonts w:hint="eastAsia"/>
          <w:sz w:val="24"/>
          <w:szCs w:val="24"/>
        </w:rPr>
        <w:t>视觉系统向场景发射能量，然后根据接收场景的反射能量获取场景三维结构。</w:t>
      </w:r>
    </w:p>
    <w:p w14:paraId="4A50FBC7" w14:textId="1E43FC5D" w:rsidR="007718CC" w:rsidRDefault="007718CC" w:rsidP="007718CC">
      <w:pPr>
        <w:pStyle w:val="a7"/>
        <w:numPr>
          <w:ilvl w:val="0"/>
          <w:numId w:val="1"/>
        </w:numPr>
        <w:spacing w:line="360" w:lineRule="auto"/>
        <w:ind w:firstLineChars="0"/>
        <w:rPr>
          <w:sz w:val="24"/>
          <w:szCs w:val="24"/>
        </w:rPr>
      </w:pPr>
      <w:r>
        <w:rPr>
          <w:rFonts w:hint="eastAsia"/>
          <w:sz w:val="24"/>
          <w:szCs w:val="24"/>
        </w:rPr>
        <w:t>什么被动测距方法？</w:t>
      </w:r>
    </w:p>
    <w:p w14:paraId="31353D59" w14:textId="3A582113" w:rsidR="00FE508A" w:rsidRPr="00FE508A" w:rsidRDefault="00FE508A" w:rsidP="00FE508A">
      <w:pPr>
        <w:spacing w:line="360" w:lineRule="auto"/>
        <w:rPr>
          <w:sz w:val="24"/>
          <w:szCs w:val="24"/>
        </w:rPr>
      </w:pPr>
      <w:r w:rsidRPr="00FE508A">
        <w:rPr>
          <w:rFonts w:hint="eastAsia"/>
          <w:sz w:val="24"/>
          <w:szCs w:val="24"/>
        </w:rPr>
        <w:t>被动测距技术不需要人为地设置辐射源，只利用场景在自然光照下的二维图像来重建景物的三维信息，具有适应性强、实现手段灵活、造价低的优点。但是这种方法是用低维信号来计算高维信号的，所以其使用的算法复杂。被动测距按照使用的视觉传感器数量可分为单目视觉、双目立体视觉和多目视觉三大类。</w:t>
      </w:r>
    </w:p>
    <w:p w14:paraId="1FD7DB0F" w14:textId="77777777" w:rsidR="007718CC" w:rsidRPr="007718CC" w:rsidRDefault="007718CC" w:rsidP="007718CC">
      <w:pPr>
        <w:pStyle w:val="a7"/>
        <w:numPr>
          <w:ilvl w:val="0"/>
          <w:numId w:val="1"/>
        </w:numPr>
        <w:spacing w:line="360" w:lineRule="auto"/>
        <w:ind w:firstLineChars="0"/>
        <w:rPr>
          <w:sz w:val="24"/>
          <w:szCs w:val="24"/>
        </w:rPr>
      </w:pPr>
      <w:r>
        <w:rPr>
          <w:rFonts w:hint="eastAsia"/>
          <w:sz w:val="24"/>
          <w:szCs w:val="24"/>
        </w:rPr>
        <w:t>Sh</w:t>
      </w:r>
      <w:r>
        <w:rPr>
          <w:sz w:val="24"/>
          <w:szCs w:val="24"/>
        </w:rPr>
        <w:t xml:space="preserve">ape from X </w:t>
      </w:r>
      <w:r>
        <w:rPr>
          <w:rFonts w:hint="eastAsia"/>
          <w:sz w:val="24"/>
          <w:szCs w:val="24"/>
        </w:rPr>
        <w:t>有哪些具体的重建策略，请说明。</w:t>
      </w:r>
    </w:p>
    <w:p w14:paraId="218D6A29" w14:textId="7B80E759" w:rsidR="003106AE" w:rsidRDefault="003106AE" w:rsidP="003106AE">
      <w:pPr>
        <w:spacing w:line="360" w:lineRule="auto"/>
        <w:rPr>
          <w:sz w:val="24"/>
          <w:szCs w:val="24"/>
        </w:rPr>
      </w:pPr>
      <w:r w:rsidRPr="003106AE">
        <w:rPr>
          <w:rFonts w:hint="eastAsia"/>
          <w:sz w:val="24"/>
          <w:szCs w:val="24"/>
        </w:rPr>
        <w:t>除了双眼视差，阴影、纹理和聚焦都在我们感知形状的方式中发挥作用。研究如何从这些线索中推断出形状有时被称为从</w:t>
      </w:r>
      <w:r w:rsidRPr="003106AE">
        <w:rPr>
          <w:rFonts w:hint="eastAsia"/>
          <w:sz w:val="24"/>
          <w:szCs w:val="24"/>
        </w:rPr>
        <w:t>X</w:t>
      </w:r>
      <w:r w:rsidRPr="003106AE">
        <w:rPr>
          <w:rFonts w:hint="eastAsia"/>
          <w:sz w:val="24"/>
          <w:szCs w:val="24"/>
        </w:rPr>
        <w:t>中推断形状，因为单个实例被称为</w:t>
      </w:r>
      <w:r w:rsidRPr="003106AE">
        <w:rPr>
          <w:sz w:val="24"/>
          <w:szCs w:val="24"/>
        </w:rPr>
        <w:t>shape from shading, shape from</w:t>
      </w:r>
      <w:r>
        <w:rPr>
          <w:rFonts w:hint="eastAsia"/>
          <w:sz w:val="24"/>
          <w:szCs w:val="24"/>
        </w:rPr>
        <w:t xml:space="preserve"> </w:t>
      </w:r>
      <w:r w:rsidRPr="003106AE">
        <w:rPr>
          <w:sz w:val="24"/>
          <w:szCs w:val="24"/>
        </w:rPr>
        <w:t>texture, and</w:t>
      </w:r>
      <w:bookmarkStart w:id="0" w:name="OLE_LINK1"/>
      <w:r w:rsidRPr="003106AE">
        <w:rPr>
          <w:sz w:val="24"/>
          <w:szCs w:val="24"/>
        </w:rPr>
        <w:t xml:space="preserve"> shape from focus</w:t>
      </w:r>
      <w:bookmarkEnd w:id="0"/>
      <w:r>
        <w:rPr>
          <w:rFonts w:hint="eastAsia"/>
          <w:sz w:val="24"/>
          <w:szCs w:val="24"/>
        </w:rPr>
        <w:t>.</w:t>
      </w:r>
      <w:r>
        <w:rPr>
          <w:sz w:val="24"/>
          <w:szCs w:val="24"/>
        </w:rPr>
        <w:t xml:space="preserve"> </w:t>
      </w:r>
      <w:r w:rsidRPr="003106AE">
        <w:rPr>
          <w:rFonts w:hint="eastAsia"/>
          <w:sz w:val="24"/>
          <w:szCs w:val="24"/>
        </w:rPr>
        <w:t xml:space="preserve"> Wolff</w:t>
      </w:r>
      <w:r w:rsidRPr="003106AE">
        <w:rPr>
          <w:rFonts w:hint="eastAsia"/>
          <w:sz w:val="24"/>
          <w:szCs w:val="24"/>
        </w:rPr>
        <w:t>、</w:t>
      </w:r>
      <w:r w:rsidRPr="003106AE">
        <w:rPr>
          <w:rFonts w:hint="eastAsia"/>
          <w:sz w:val="24"/>
          <w:szCs w:val="24"/>
        </w:rPr>
        <w:t>Shafer</w:t>
      </w:r>
      <w:r w:rsidRPr="003106AE">
        <w:rPr>
          <w:rFonts w:hint="eastAsia"/>
          <w:sz w:val="24"/>
          <w:szCs w:val="24"/>
        </w:rPr>
        <w:t>和</w:t>
      </w:r>
      <w:r w:rsidRPr="003106AE">
        <w:rPr>
          <w:rFonts w:hint="eastAsia"/>
          <w:sz w:val="24"/>
          <w:szCs w:val="24"/>
        </w:rPr>
        <w:t>Healey</w:t>
      </w:r>
      <w:r w:rsidRPr="003106AE">
        <w:rPr>
          <w:rFonts w:hint="eastAsia"/>
          <w:sz w:val="24"/>
          <w:szCs w:val="24"/>
        </w:rPr>
        <w:t>编辑的关于基于物理的形状推断的论文集</w:t>
      </w:r>
      <w:r w:rsidRPr="003106AE">
        <w:rPr>
          <w:rFonts w:hint="eastAsia"/>
          <w:sz w:val="24"/>
          <w:szCs w:val="24"/>
        </w:rPr>
        <w:t>(1992b)</w:t>
      </w:r>
      <w:r w:rsidRPr="003106AE">
        <w:rPr>
          <w:rFonts w:hint="eastAsia"/>
          <w:sz w:val="24"/>
          <w:szCs w:val="24"/>
        </w:rPr>
        <w:t>、</w:t>
      </w:r>
      <w:r w:rsidRPr="003106AE">
        <w:rPr>
          <w:rFonts w:hint="eastAsia"/>
          <w:sz w:val="24"/>
          <w:szCs w:val="24"/>
        </w:rPr>
        <w:t>Ackermann</w:t>
      </w:r>
      <w:r w:rsidRPr="003106AE">
        <w:rPr>
          <w:rFonts w:hint="eastAsia"/>
          <w:sz w:val="24"/>
          <w:szCs w:val="24"/>
        </w:rPr>
        <w:t>和</w:t>
      </w:r>
      <w:r w:rsidRPr="003106AE">
        <w:rPr>
          <w:rFonts w:hint="eastAsia"/>
          <w:sz w:val="24"/>
          <w:szCs w:val="24"/>
        </w:rPr>
        <w:t>Goesele</w:t>
      </w:r>
      <w:r w:rsidRPr="003106AE">
        <w:rPr>
          <w:rFonts w:hint="eastAsia"/>
          <w:sz w:val="24"/>
          <w:szCs w:val="24"/>
        </w:rPr>
        <w:t>的调查</w:t>
      </w:r>
      <w:r w:rsidRPr="003106AE">
        <w:rPr>
          <w:rFonts w:hint="eastAsia"/>
          <w:sz w:val="24"/>
          <w:szCs w:val="24"/>
        </w:rPr>
        <w:t>(2015)</w:t>
      </w:r>
      <w:r w:rsidRPr="003106AE">
        <w:rPr>
          <w:rFonts w:hint="eastAsia"/>
          <w:sz w:val="24"/>
          <w:szCs w:val="24"/>
        </w:rPr>
        <w:t>以及</w:t>
      </w:r>
      <w:r w:rsidRPr="003106AE">
        <w:rPr>
          <w:rFonts w:hint="eastAsia"/>
          <w:sz w:val="24"/>
          <w:szCs w:val="24"/>
        </w:rPr>
        <w:t>Ikeuchi</w:t>
      </w:r>
      <w:r w:rsidRPr="003106AE">
        <w:rPr>
          <w:rFonts w:hint="eastAsia"/>
          <w:sz w:val="24"/>
          <w:szCs w:val="24"/>
        </w:rPr>
        <w:t>、</w:t>
      </w:r>
      <w:r w:rsidRPr="003106AE">
        <w:rPr>
          <w:rFonts w:hint="eastAsia"/>
          <w:sz w:val="24"/>
          <w:szCs w:val="24"/>
        </w:rPr>
        <w:t>Matsushita</w:t>
      </w:r>
      <w:r w:rsidRPr="003106AE">
        <w:rPr>
          <w:rFonts w:hint="eastAsia"/>
          <w:sz w:val="24"/>
          <w:szCs w:val="24"/>
        </w:rPr>
        <w:t>等人的书</w:t>
      </w:r>
      <w:r w:rsidRPr="003106AE">
        <w:rPr>
          <w:rFonts w:hint="eastAsia"/>
          <w:sz w:val="24"/>
          <w:szCs w:val="24"/>
        </w:rPr>
        <w:t>(2020)</w:t>
      </w:r>
      <w:r w:rsidRPr="003106AE">
        <w:rPr>
          <w:rFonts w:hint="eastAsia"/>
          <w:sz w:val="24"/>
          <w:szCs w:val="24"/>
        </w:rPr>
        <w:t>都对所有这些主题有很好的概述。</w:t>
      </w:r>
    </w:p>
    <w:p w14:paraId="7BFC76A1" w14:textId="16DCB18E" w:rsidR="003106AE" w:rsidRDefault="00FE508A" w:rsidP="00FE508A">
      <w:pPr>
        <w:spacing w:line="360" w:lineRule="auto"/>
        <w:rPr>
          <w:sz w:val="24"/>
          <w:szCs w:val="24"/>
        </w:rPr>
      </w:pPr>
      <w:r w:rsidRPr="003106AE">
        <w:rPr>
          <w:sz w:val="24"/>
          <w:szCs w:val="24"/>
        </w:rPr>
        <w:t>shape from shading</w:t>
      </w:r>
      <w:r w:rsidR="003106AE">
        <w:rPr>
          <w:rFonts w:hint="eastAsia"/>
          <w:sz w:val="24"/>
          <w:szCs w:val="24"/>
        </w:rPr>
        <w:t>我们</w:t>
      </w:r>
      <w:r w:rsidR="003106AE" w:rsidRPr="003106AE">
        <w:rPr>
          <w:rFonts w:hint="eastAsia"/>
          <w:sz w:val="24"/>
          <w:szCs w:val="24"/>
        </w:rPr>
        <w:t>可以从阴影变化中清楚地看到物体的形状</w:t>
      </w:r>
      <w:r w:rsidR="003106AE">
        <w:rPr>
          <w:rFonts w:hint="eastAsia"/>
          <w:sz w:val="24"/>
          <w:szCs w:val="24"/>
        </w:rPr>
        <w:t>,</w:t>
      </w:r>
      <w:r w:rsidR="003106AE" w:rsidRPr="003106AE">
        <w:rPr>
          <w:rFonts w:hint="eastAsia"/>
          <w:sz w:val="24"/>
          <w:szCs w:val="24"/>
        </w:rPr>
        <w:t>随着物体表面法线的变化，表观亮度随局部表面方向和入射光照之间的角度而变化</w:t>
      </w:r>
      <w:r w:rsidR="003106AE">
        <w:rPr>
          <w:rFonts w:hint="eastAsia"/>
          <w:sz w:val="24"/>
          <w:szCs w:val="24"/>
        </w:rPr>
        <w:t>.</w:t>
      </w:r>
      <w:r w:rsidR="003106AE" w:rsidRPr="003106AE">
        <w:rPr>
          <w:rFonts w:hint="eastAsia"/>
        </w:rPr>
        <w:t xml:space="preserve"> </w:t>
      </w:r>
      <w:r w:rsidR="003106AE" w:rsidRPr="003106AE">
        <w:rPr>
          <w:rFonts w:hint="eastAsia"/>
          <w:sz w:val="24"/>
          <w:szCs w:val="24"/>
        </w:rPr>
        <w:t>大多数来自阴影算法的形状假设所考虑的表面具有均匀的反照率和反射率，光源方向要么是已知的，要么是可以通过使用参考对象来校准的。</w:t>
      </w:r>
    </w:p>
    <w:p w14:paraId="0066288F" w14:textId="612C2CC4" w:rsidR="00060D86" w:rsidRDefault="00FE508A" w:rsidP="003106AE">
      <w:pPr>
        <w:spacing w:line="360" w:lineRule="auto"/>
        <w:rPr>
          <w:sz w:val="24"/>
          <w:szCs w:val="24"/>
        </w:rPr>
      </w:pPr>
      <w:r w:rsidRPr="003106AE">
        <w:rPr>
          <w:sz w:val="24"/>
          <w:szCs w:val="24"/>
        </w:rPr>
        <w:t>shape from</w:t>
      </w:r>
      <w:r>
        <w:rPr>
          <w:rFonts w:hint="eastAsia"/>
          <w:sz w:val="24"/>
          <w:szCs w:val="24"/>
        </w:rPr>
        <w:t xml:space="preserve"> </w:t>
      </w:r>
      <w:r w:rsidRPr="003106AE">
        <w:rPr>
          <w:sz w:val="24"/>
          <w:szCs w:val="24"/>
        </w:rPr>
        <w:t>texture,</w:t>
      </w:r>
      <w:r w:rsidRPr="00FE508A">
        <w:rPr>
          <w:rFonts w:hint="eastAsia"/>
          <w:sz w:val="24"/>
          <w:szCs w:val="24"/>
        </w:rPr>
        <w:t>在规则纹理中观察到的透视缩短的变化也可以提供有关局部表面方向的有用信息。</w:t>
      </w:r>
    </w:p>
    <w:p w14:paraId="02C01FBC" w14:textId="13E49D6C" w:rsidR="00FE508A" w:rsidRDefault="00FE508A" w:rsidP="003106AE">
      <w:pPr>
        <w:spacing w:line="360" w:lineRule="auto"/>
        <w:rPr>
          <w:sz w:val="24"/>
          <w:szCs w:val="24"/>
        </w:rPr>
      </w:pPr>
      <w:r w:rsidRPr="003106AE">
        <w:rPr>
          <w:sz w:val="24"/>
          <w:szCs w:val="24"/>
        </w:rPr>
        <w:t>shape from focus</w:t>
      </w:r>
      <w:r w:rsidRPr="00FE508A">
        <w:rPr>
          <w:rFonts w:hint="eastAsia"/>
          <w:sz w:val="24"/>
          <w:szCs w:val="24"/>
        </w:rPr>
        <w:t>物体深度的一个重要线索是模糊量，随着物体表面远离相机的聚焦距离而增加。</w:t>
      </w:r>
    </w:p>
    <w:p w14:paraId="6D2F4AAD" w14:textId="77777777" w:rsidR="006B7C31" w:rsidRPr="00341331" w:rsidRDefault="006B7C31" w:rsidP="006B7C31">
      <w:pPr>
        <w:spacing w:line="360" w:lineRule="auto"/>
        <w:rPr>
          <w:sz w:val="24"/>
          <w:szCs w:val="24"/>
        </w:rPr>
      </w:pPr>
      <w:r>
        <w:rPr>
          <w:rFonts w:hint="eastAsia"/>
          <w:b/>
          <w:sz w:val="24"/>
          <w:szCs w:val="24"/>
        </w:rPr>
        <w:t>二</w:t>
      </w:r>
      <w:r w:rsidRPr="0045642A">
        <w:rPr>
          <w:rFonts w:hint="eastAsia"/>
          <w:b/>
          <w:sz w:val="24"/>
          <w:szCs w:val="24"/>
        </w:rPr>
        <w:t>、</w:t>
      </w:r>
      <w:r>
        <w:rPr>
          <w:rFonts w:hint="eastAsia"/>
          <w:b/>
          <w:sz w:val="24"/>
          <w:szCs w:val="24"/>
        </w:rPr>
        <w:t>选做</w:t>
      </w:r>
      <w:r w:rsidRPr="0045642A">
        <w:rPr>
          <w:rFonts w:hint="eastAsia"/>
          <w:b/>
          <w:sz w:val="24"/>
          <w:szCs w:val="24"/>
        </w:rPr>
        <w:t>内容</w:t>
      </w:r>
    </w:p>
    <w:p w14:paraId="4A50C310" w14:textId="77777777" w:rsidR="006779B5" w:rsidRDefault="00EB0C95" w:rsidP="00525085">
      <w:pPr>
        <w:pStyle w:val="a7"/>
        <w:numPr>
          <w:ilvl w:val="0"/>
          <w:numId w:val="4"/>
        </w:numPr>
        <w:spacing w:line="360" w:lineRule="auto"/>
        <w:ind w:firstLineChars="0"/>
        <w:rPr>
          <w:sz w:val="24"/>
          <w:szCs w:val="24"/>
        </w:rPr>
      </w:pPr>
      <w:r w:rsidRPr="007718CC">
        <w:rPr>
          <w:rFonts w:hint="eastAsia"/>
          <w:sz w:val="24"/>
          <w:szCs w:val="24"/>
        </w:rPr>
        <w:t>查阅文献及资料，阐述</w:t>
      </w:r>
      <w:r w:rsidR="007718CC" w:rsidRPr="007718CC">
        <w:rPr>
          <w:rFonts w:hint="eastAsia"/>
          <w:sz w:val="24"/>
          <w:szCs w:val="24"/>
        </w:rPr>
        <w:t>目前基于深度学习的重建方法实例，</w:t>
      </w:r>
      <w:r w:rsidR="00EC6EF6">
        <w:rPr>
          <w:rFonts w:hint="eastAsia"/>
          <w:sz w:val="24"/>
          <w:szCs w:val="24"/>
        </w:rPr>
        <w:t>对</w:t>
      </w:r>
      <w:r w:rsidR="007718CC" w:rsidRPr="007718CC">
        <w:rPr>
          <w:rFonts w:hint="eastAsia"/>
          <w:sz w:val="24"/>
          <w:szCs w:val="24"/>
        </w:rPr>
        <w:t>文献说明，代码复现</w:t>
      </w:r>
      <w:r w:rsidR="007718CC">
        <w:rPr>
          <w:rFonts w:hint="eastAsia"/>
          <w:sz w:val="24"/>
          <w:szCs w:val="24"/>
        </w:rPr>
        <w:t>，及实验结果。</w:t>
      </w:r>
    </w:p>
    <w:p w14:paraId="17580C2A" w14:textId="5E5559AA" w:rsidR="00DB4ACD" w:rsidRDefault="00E55FF1" w:rsidP="00DB4ACD">
      <w:pPr>
        <w:spacing w:line="360" w:lineRule="auto"/>
        <w:rPr>
          <w:sz w:val="24"/>
          <w:szCs w:val="24"/>
        </w:rPr>
      </w:pPr>
      <w:r>
        <w:rPr>
          <w:rFonts w:hint="eastAsia"/>
          <w:sz w:val="24"/>
          <w:szCs w:val="24"/>
        </w:rPr>
        <w:t>Pifuhd</w:t>
      </w:r>
    </w:p>
    <w:p w14:paraId="0B5DAC59" w14:textId="0F0BA81E" w:rsidR="00E55FF1" w:rsidRDefault="00E55FF1" w:rsidP="00DB4ACD">
      <w:pPr>
        <w:spacing w:line="360" w:lineRule="auto"/>
        <w:rPr>
          <w:sz w:val="24"/>
          <w:szCs w:val="24"/>
        </w:rPr>
      </w:pPr>
      <w:r>
        <w:rPr>
          <w:rFonts w:hint="eastAsia"/>
          <w:sz w:val="24"/>
          <w:szCs w:val="24"/>
        </w:rPr>
        <w:lastRenderedPageBreak/>
        <w:t>1</w:t>
      </w:r>
      <w:r>
        <w:rPr>
          <w:sz w:val="24"/>
          <w:szCs w:val="24"/>
        </w:rPr>
        <w:t>9</w:t>
      </w:r>
      <w:r>
        <w:rPr>
          <w:rFonts w:hint="eastAsia"/>
          <w:sz w:val="24"/>
          <w:szCs w:val="24"/>
        </w:rPr>
        <w:t>年出现</w:t>
      </w:r>
      <w:r>
        <w:rPr>
          <w:rFonts w:hint="eastAsia"/>
          <w:sz w:val="24"/>
          <w:szCs w:val="24"/>
        </w:rPr>
        <w:t>3</w:t>
      </w:r>
      <w:r>
        <w:rPr>
          <w:rFonts w:hint="eastAsia"/>
          <w:sz w:val="24"/>
          <w:szCs w:val="24"/>
        </w:rPr>
        <w:t>篇隐式的三维表示的工作</w:t>
      </w:r>
      <w:r>
        <w:rPr>
          <w:rFonts w:hint="eastAsia"/>
          <w:sz w:val="24"/>
          <w:szCs w:val="24"/>
        </w:rPr>
        <w:t>,</w:t>
      </w:r>
      <w:r>
        <w:rPr>
          <w:rFonts w:hint="eastAsia"/>
          <w:sz w:val="24"/>
          <w:szCs w:val="24"/>
        </w:rPr>
        <w:t>之后</w:t>
      </w:r>
      <w:r w:rsidRPr="00E55FF1">
        <w:rPr>
          <w:rFonts w:hint="eastAsia"/>
        </w:rPr>
        <w:t xml:space="preserve"> </w:t>
      </w:r>
      <w:r w:rsidRPr="00E55FF1">
        <w:rPr>
          <w:rFonts w:hint="eastAsia"/>
          <w:sz w:val="24"/>
          <w:szCs w:val="24"/>
        </w:rPr>
        <w:t>ICCV 2019 PIFu</w:t>
      </w:r>
      <w:r w:rsidRPr="00E55FF1">
        <w:rPr>
          <w:rFonts w:hint="eastAsia"/>
          <w:sz w:val="24"/>
          <w:szCs w:val="24"/>
        </w:rPr>
        <w:t>的论文表明，通过将</w:t>
      </w:r>
      <w:r w:rsidRPr="00E55FF1">
        <w:rPr>
          <w:rFonts w:hint="eastAsia"/>
          <w:sz w:val="24"/>
          <w:szCs w:val="24"/>
        </w:rPr>
        <w:t>3D</w:t>
      </w:r>
      <w:r w:rsidRPr="00E55FF1">
        <w:rPr>
          <w:rFonts w:hint="eastAsia"/>
          <w:sz w:val="24"/>
          <w:szCs w:val="24"/>
        </w:rPr>
        <w:t>点重新投影到像素对齐的特征表示中，可以学习高度详细的隐式模型。这个想法将会在</w:t>
      </w:r>
      <w:r w:rsidRPr="00E55FF1">
        <w:rPr>
          <w:rFonts w:hint="eastAsia"/>
          <w:sz w:val="24"/>
          <w:szCs w:val="24"/>
        </w:rPr>
        <w:t>PixelNeRF</w:t>
      </w:r>
      <w:r w:rsidRPr="00E55FF1">
        <w:rPr>
          <w:rFonts w:hint="eastAsia"/>
          <w:sz w:val="24"/>
          <w:szCs w:val="24"/>
        </w:rPr>
        <w:t>中再次出现，并且效果非常好。</w:t>
      </w:r>
    </w:p>
    <w:p w14:paraId="4D3D52F3" w14:textId="6EB00364" w:rsidR="00E55FF1" w:rsidRDefault="00E55FF1" w:rsidP="00DB4ACD">
      <w:pPr>
        <w:spacing w:line="360" w:lineRule="auto"/>
        <w:rPr>
          <w:sz w:val="24"/>
          <w:szCs w:val="24"/>
        </w:rPr>
      </w:pPr>
      <w:r>
        <w:rPr>
          <w:rFonts w:hint="eastAsia"/>
          <w:sz w:val="24"/>
          <w:szCs w:val="24"/>
        </w:rPr>
        <w:t>PIFUHD</w:t>
      </w:r>
      <w:r>
        <w:rPr>
          <w:rFonts w:hint="eastAsia"/>
          <w:sz w:val="24"/>
          <w:szCs w:val="24"/>
        </w:rPr>
        <w:t>是</w:t>
      </w:r>
      <w:r>
        <w:rPr>
          <w:rFonts w:hint="eastAsia"/>
          <w:sz w:val="24"/>
          <w:szCs w:val="24"/>
        </w:rPr>
        <w:t>facebook(</w:t>
      </w:r>
      <w:r>
        <w:rPr>
          <w:rFonts w:hint="eastAsia"/>
          <w:sz w:val="24"/>
          <w:szCs w:val="24"/>
        </w:rPr>
        <w:t>现在叫</w:t>
      </w:r>
      <w:r>
        <w:rPr>
          <w:rFonts w:hint="eastAsia"/>
          <w:sz w:val="24"/>
          <w:szCs w:val="24"/>
        </w:rPr>
        <w:t>meta)</w:t>
      </w:r>
      <w:r>
        <w:rPr>
          <w:rFonts w:hint="eastAsia"/>
          <w:sz w:val="24"/>
          <w:szCs w:val="24"/>
        </w:rPr>
        <w:t>实验室</w:t>
      </w:r>
      <w:r>
        <w:rPr>
          <w:rFonts w:hint="eastAsia"/>
          <w:sz w:val="24"/>
          <w:szCs w:val="24"/>
        </w:rPr>
        <w:t>fair</w:t>
      </w:r>
      <w:r>
        <w:rPr>
          <w:rFonts w:hint="eastAsia"/>
          <w:sz w:val="24"/>
          <w:szCs w:val="24"/>
        </w:rPr>
        <w:t>在</w:t>
      </w:r>
      <w:r>
        <w:rPr>
          <w:rFonts w:hint="eastAsia"/>
          <w:sz w:val="24"/>
          <w:szCs w:val="24"/>
        </w:rPr>
        <w:t>pifu</w:t>
      </w:r>
      <w:r>
        <w:rPr>
          <w:rFonts w:hint="eastAsia"/>
          <w:sz w:val="24"/>
          <w:szCs w:val="24"/>
        </w:rPr>
        <w:t>基础上给出的高清版本</w:t>
      </w:r>
      <w:r w:rsidR="00391F17">
        <w:rPr>
          <w:rFonts w:hint="eastAsia"/>
          <w:sz w:val="24"/>
          <w:szCs w:val="24"/>
        </w:rPr>
        <w:t>,</w:t>
      </w:r>
      <w:r w:rsidR="00391F17">
        <w:rPr>
          <w:rFonts w:hint="eastAsia"/>
          <w:sz w:val="24"/>
          <w:szCs w:val="24"/>
        </w:rPr>
        <w:t>这是个单目三维重建算法</w:t>
      </w:r>
      <w:r w:rsidR="00391F17">
        <w:rPr>
          <w:rFonts w:hint="eastAsia"/>
          <w:sz w:val="24"/>
          <w:szCs w:val="24"/>
        </w:rPr>
        <w:t>,</w:t>
      </w:r>
      <w:r w:rsidR="00391F17">
        <w:rPr>
          <w:rFonts w:hint="eastAsia"/>
          <w:sz w:val="24"/>
          <w:szCs w:val="24"/>
        </w:rPr>
        <w:t>只需要输入一个照片</w:t>
      </w:r>
      <w:r w:rsidR="00391F17">
        <w:rPr>
          <w:rFonts w:hint="eastAsia"/>
          <w:sz w:val="24"/>
          <w:szCs w:val="24"/>
        </w:rPr>
        <w:t>,</w:t>
      </w:r>
      <w:r w:rsidR="00391F17">
        <w:rPr>
          <w:rFonts w:hint="eastAsia"/>
          <w:sz w:val="24"/>
          <w:szCs w:val="24"/>
        </w:rPr>
        <w:t>得到</w:t>
      </w:r>
      <w:r w:rsidR="00391F17">
        <w:rPr>
          <w:rFonts w:hint="eastAsia"/>
          <w:sz w:val="24"/>
          <w:szCs w:val="24"/>
        </w:rPr>
        <w:t>normal</w:t>
      </w:r>
      <w:r w:rsidR="00391F17">
        <w:rPr>
          <w:sz w:val="24"/>
          <w:szCs w:val="24"/>
        </w:rPr>
        <w:t xml:space="preserve"> </w:t>
      </w:r>
      <w:r w:rsidR="00391F17">
        <w:rPr>
          <w:rFonts w:hint="eastAsia"/>
          <w:sz w:val="24"/>
          <w:szCs w:val="24"/>
        </w:rPr>
        <w:t>map(</w:t>
      </w:r>
      <w:r w:rsidR="00391F17">
        <w:rPr>
          <w:rFonts w:hint="eastAsia"/>
          <w:sz w:val="24"/>
          <w:szCs w:val="24"/>
        </w:rPr>
        <w:t>对于被遮挡的背部</w:t>
      </w:r>
      <w:r w:rsidR="00391F17">
        <w:rPr>
          <w:rFonts w:hint="eastAsia"/>
          <w:sz w:val="24"/>
          <w:szCs w:val="24"/>
        </w:rPr>
        <w:t>,</w:t>
      </w:r>
      <w:r w:rsidR="00391F17">
        <w:rPr>
          <w:rFonts w:hint="eastAsia"/>
          <w:sz w:val="24"/>
          <w:szCs w:val="24"/>
        </w:rPr>
        <w:t>会取训练集的平均</w:t>
      </w:r>
      <w:r w:rsidR="00391F17">
        <w:rPr>
          <w:rFonts w:hint="eastAsia"/>
          <w:sz w:val="24"/>
          <w:szCs w:val="24"/>
        </w:rPr>
        <w:t>)</w:t>
      </w:r>
      <w:r w:rsidR="00391F17">
        <w:rPr>
          <w:sz w:val="24"/>
          <w:szCs w:val="24"/>
        </w:rPr>
        <w:t xml:space="preserve"> </w:t>
      </w:r>
      <w:r w:rsidR="00391F17">
        <w:rPr>
          <w:rFonts w:hint="eastAsia"/>
          <w:sz w:val="24"/>
          <w:szCs w:val="24"/>
        </w:rPr>
        <w:t>然后把图片和</w:t>
      </w:r>
      <w:r w:rsidR="00391F17">
        <w:rPr>
          <w:rFonts w:hint="eastAsia"/>
          <w:sz w:val="24"/>
          <w:szCs w:val="24"/>
        </w:rPr>
        <w:t>normalmap</w:t>
      </w:r>
      <w:r w:rsidR="00391F17">
        <w:rPr>
          <w:rFonts w:hint="eastAsia"/>
          <w:sz w:val="24"/>
          <w:szCs w:val="24"/>
        </w:rPr>
        <w:t>一起丢到</w:t>
      </w:r>
      <w:r w:rsidR="00391F17">
        <w:rPr>
          <w:rFonts w:hint="eastAsia"/>
          <w:sz w:val="24"/>
          <w:szCs w:val="24"/>
        </w:rPr>
        <w:t xml:space="preserve"> implicit</w:t>
      </w:r>
      <w:r w:rsidR="00391F17">
        <w:rPr>
          <w:sz w:val="24"/>
          <w:szCs w:val="24"/>
        </w:rPr>
        <w:t xml:space="preserve"> </w:t>
      </w:r>
      <w:r w:rsidR="00391F17">
        <w:rPr>
          <w:rFonts w:hint="eastAsia"/>
          <w:sz w:val="24"/>
          <w:szCs w:val="24"/>
        </w:rPr>
        <w:t>function(</w:t>
      </w:r>
      <w:r w:rsidR="00391F17">
        <w:rPr>
          <w:rFonts w:hint="eastAsia"/>
          <w:sz w:val="24"/>
          <w:szCs w:val="24"/>
        </w:rPr>
        <w:t>用网络表示</w:t>
      </w:r>
      <w:r w:rsidR="00391F17">
        <w:rPr>
          <w:rFonts w:hint="eastAsia"/>
          <w:sz w:val="24"/>
          <w:szCs w:val="24"/>
        </w:rPr>
        <w:t>)</w:t>
      </w:r>
      <w:r w:rsidR="00391F17">
        <w:rPr>
          <w:sz w:val="24"/>
          <w:szCs w:val="24"/>
        </w:rPr>
        <w:t xml:space="preserve"> </w:t>
      </w:r>
      <w:r w:rsidR="00391F17">
        <w:rPr>
          <w:rFonts w:hint="eastAsia"/>
          <w:sz w:val="24"/>
          <w:szCs w:val="24"/>
        </w:rPr>
        <w:t>.</w:t>
      </w:r>
      <w:r w:rsidR="00391F17">
        <w:rPr>
          <w:sz w:val="24"/>
          <w:szCs w:val="24"/>
        </w:rPr>
        <w:t xml:space="preserve"> </w:t>
      </w:r>
      <w:r w:rsidR="00391F17">
        <w:rPr>
          <w:rFonts w:hint="eastAsia"/>
          <w:sz w:val="24"/>
          <w:szCs w:val="24"/>
        </w:rPr>
        <w:t>为了解决</w:t>
      </w:r>
      <w:r w:rsidR="00391F17">
        <w:rPr>
          <w:rFonts w:hint="eastAsia"/>
          <w:sz w:val="24"/>
          <w:szCs w:val="24"/>
        </w:rPr>
        <w:t>pifu</w:t>
      </w:r>
      <w:r w:rsidR="00391F17">
        <w:rPr>
          <w:rFonts w:hint="eastAsia"/>
          <w:sz w:val="24"/>
          <w:szCs w:val="24"/>
        </w:rPr>
        <w:t>不高清的问题</w:t>
      </w:r>
      <w:r w:rsidR="00391F17">
        <w:rPr>
          <w:rFonts w:hint="eastAsia"/>
          <w:sz w:val="24"/>
          <w:szCs w:val="24"/>
        </w:rPr>
        <w:t>,</w:t>
      </w:r>
      <w:r w:rsidR="00391F17">
        <w:rPr>
          <w:rFonts w:hint="eastAsia"/>
          <w:sz w:val="24"/>
          <w:szCs w:val="24"/>
        </w:rPr>
        <w:t>加了个辅助隐式场来输入高清信息和粗糙信息进行</w:t>
      </w:r>
      <w:r w:rsidR="00391F17">
        <w:rPr>
          <w:rFonts w:hint="eastAsia"/>
          <w:sz w:val="24"/>
          <w:szCs w:val="24"/>
        </w:rPr>
        <w:t>finetune</w:t>
      </w:r>
    </w:p>
    <w:p w14:paraId="13A516BB" w14:textId="4774BD19" w:rsidR="00E55FF1" w:rsidRDefault="00E55FF1" w:rsidP="00DB4ACD">
      <w:pPr>
        <w:spacing w:line="360" w:lineRule="auto"/>
        <w:rPr>
          <w:sz w:val="24"/>
          <w:szCs w:val="24"/>
        </w:rPr>
      </w:pPr>
      <w:r>
        <w:rPr>
          <w:noProof/>
        </w:rPr>
        <w:drawing>
          <wp:inline distT="0" distB="0" distL="0" distR="0" wp14:anchorId="255D5E8E" wp14:editId="587CD142">
            <wp:extent cx="5274310" cy="1559560"/>
            <wp:effectExtent l="0" t="0" r="2540" b="254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7"/>
                    <a:stretch>
                      <a:fillRect/>
                    </a:stretch>
                  </pic:blipFill>
                  <pic:spPr>
                    <a:xfrm>
                      <a:off x="0" y="0"/>
                      <a:ext cx="5274310" cy="1559560"/>
                    </a:xfrm>
                    <a:prstGeom prst="rect">
                      <a:avLst/>
                    </a:prstGeom>
                  </pic:spPr>
                </pic:pic>
              </a:graphicData>
            </a:graphic>
          </wp:inline>
        </w:drawing>
      </w:r>
    </w:p>
    <w:p w14:paraId="6487460A" w14:textId="079D1916" w:rsidR="00E55FF1" w:rsidRDefault="00E55FF1" w:rsidP="00DB4ACD">
      <w:pPr>
        <w:spacing w:line="360" w:lineRule="auto"/>
        <w:rPr>
          <w:sz w:val="24"/>
          <w:szCs w:val="24"/>
        </w:rPr>
      </w:pPr>
    </w:p>
    <w:p w14:paraId="30D817D7" w14:textId="3B06ED3D" w:rsidR="00391F17" w:rsidRDefault="00391F17" w:rsidP="00DB4ACD">
      <w:pPr>
        <w:spacing w:line="360" w:lineRule="auto"/>
        <w:rPr>
          <w:sz w:val="24"/>
          <w:szCs w:val="24"/>
        </w:rPr>
      </w:pPr>
    </w:p>
    <w:p w14:paraId="3681D42C" w14:textId="3C859EAC" w:rsidR="00391F17" w:rsidRDefault="00391F17" w:rsidP="00DB4ACD">
      <w:pPr>
        <w:spacing w:line="360" w:lineRule="auto"/>
        <w:rPr>
          <w:sz w:val="24"/>
          <w:szCs w:val="24"/>
        </w:rPr>
      </w:pPr>
      <w:r>
        <w:rPr>
          <w:rFonts w:hint="eastAsia"/>
          <w:sz w:val="24"/>
          <w:szCs w:val="24"/>
        </w:rPr>
        <w:t>复现</w:t>
      </w:r>
      <w:r>
        <w:rPr>
          <w:rFonts w:hint="eastAsia"/>
          <w:sz w:val="24"/>
          <w:szCs w:val="24"/>
        </w:rPr>
        <w:t>:</w:t>
      </w:r>
    </w:p>
    <w:p w14:paraId="3154FC4D" w14:textId="74E55B89" w:rsidR="00090A2A" w:rsidRDefault="00391F17" w:rsidP="00DB4ACD">
      <w:pPr>
        <w:spacing w:line="360" w:lineRule="auto"/>
        <w:rPr>
          <w:sz w:val="24"/>
          <w:szCs w:val="24"/>
        </w:rPr>
      </w:pPr>
      <w:r>
        <w:rPr>
          <w:rFonts w:hint="eastAsia"/>
          <w:sz w:val="24"/>
          <w:szCs w:val="24"/>
        </w:rPr>
        <w:t>实习的时候就跑过</w:t>
      </w:r>
      <w:r>
        <w:rPr>
          <w:rFonts w:hint="eastAsia"/>
          <w:sz w:val="24"/>
          <w:szCs w:val="24"/>
        </w:rPr>
        <w:t>,</w:t>
      </w:r>
      <w:r w:rsidR="00090A2A">
        <w:rPr>
          <w:rFonts w:hint="eastAsia"/>
          <w:sz w:val="24"/>
          <w:szCs w:val="24"/>
        </w:rPr>
        <w:t>用</w:t>
      </w:r>
      <w:r w:rsidR="00090A2A">
        <w:rPr>
          <w:rFonts w:hint="eastAsia"/>
          <w:sz w:val="24"/>
          <w:szCs w:val="24"/>
        </w:rPr>
        <w:t>docker</w:t>
      </w:r>
      <w:r w:rsidR="00090A2A">
        <w:rPr>
          <w:rFonts w:hint="eastAsia"/>
          <w:sz w:val="24"/>
          <w:szCs w:val="24"/>
        </w:rPr>
        <w:t>封装了</w:t>
      </w:r>
      <w:r w:rsidR="00090A2A">
        <w:rPr>
          <w:rFonts w:hint="eastAsia"/>
          <w:sz w:val="24"/>
          <w:szCs w:val="24"/>
        </w:rPr>
        <w:t>,</w:t>
      </w:r>
      <w:r w:rsidR="00090A2A">
        <w:rPr>
          <w:rFonts w:hint="eastAsia"/>
          <w:sz w:val="24"/>
          <w:szCs w:val="24"/>
        </w:rPr>
        <w:t>有</w:t>
      </w:r>
      <w:r w:rsidR="00567EC5">
        <w:rPr>
          <w:rFonts w:hint="eastAsia"/>
          <w:sz w:val="24"/>
          <w:szCs w:val="24"/>
        </w:rPr>
        <w:t>了一个前后端的应用</w:t>
      </w:r>
    </w:p>
    <w:p w14:paraId="1DF5878A" w14:textId="30EF2315" w:rsidR="0080756F" w:rsidRDefault="0080756F" w:rsidP="00DB4ACD">
      <w:pPr>
        <w:spacing w:line="360" w:lineRule="auto"/>
        <w:rPr>
          <w:sz w:val="24"/>
          <w:szCs w:val="24"/>
        </w:rPr>
      </w:pPr>
      <w:r>
        <w:rPr>
          <w:noProof/>
        </w:rPr>
        <w:drawing>
          <wp:inline distT="0" distB="0" distL="0" distR="0" wp14:anchorId="618819FA" wp14:editId="35E9B7E5">
            <wp:extent cx="5274310" cy="3635375"/>
            <wp:effectExtent l="0" t="0" r="2540" b="3175"/>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8"/>
                    <a:stretch>
                      <a:fillRect/>
                    </a:stretch>
                  </pic:blipFill>
                  <pic:spPr>
                    <a:xfrm>
                      <a:off x="0" y="0"/>
                      <a:ext cx="5274310" cy="3635375"/>
                    </a:xfrm>
                    <a:prstGeom prst="rect">
                      <a:avLst/>
                    </a:prstGeom>
                  </pic:spPr>
                </pic:pic>
              </a:graphicData>
            </a:graphic>
          </wp:inline>
        </w:drawing>
      </w:r>
    </w:p>
    <w:p w14:paraId="6121B139" w14:textId="3AF9C3FE" w:rsidR="00167C81" w:rsidRDefault="00167C81" w:rsidP="00DB4ACD">
      <w:pPr>
        <w:spacing w:line="360" w:lineRule="auto"/>
        <w:rPr>
          <w:sz w:val="24"/>
          <w:szCs w:val="24"/>
        </w:rPr>
      </w:pPr>
      <w:r>
        <w:rPr>
          <w:rFonts w:hint="eastAsia"/>
          <w:sz w:val="24"/>
          <w:szCs w:val="24"/>
        </w:rPr>
        <w:lastRenderedPageBreak/>
        <w:t>工程太大</w:t>
      </w:r>
      <w:r>
        <w:rPr>
          <w:rFonts w:hint="eastAsia"/>
          <w:sz w:val="24"/>
          <w:szCs w:val="24"/>
        </w:rPr>
        <w:t>,</w:t>
      </w:r>
      <w:r>
        <w:rPr>
          <w:rFonts w:hint="eastAsia"/>
          <w:sz w:val="24"/>
          <w:szCs w:val="24"/>
        </w:rPr>
        <w:t>不方便公开</w:t>
      </w:r>
      <w:r>
        <w:rPr>
          <w:rFonts w:hint="eastAsia"/>
          <w:sz w:val="24"/>
          <w:szCs w:val="24"/>
        </w:rPr>
        <w:t>,</w:t>
      </w:r>
      <w:r>
        <w:rPr>
          <w:rFonts w:hint="eastAsia"/>
          <w:sz w:val="24"/>
          <w:szCs w:val="24"/>
        </w:rPr>
        <w:t>可以私下交流</w:t>
      </w:r>
    </w:p>
    <w:p w14:paraId="321D48E1" w14:textId="13C81EB8" w:rsidR="00567EC5" w:rsidRDefault="0080756F" w:rsidP="00DB4ACD">
      <w:pPr>
        <w:spacing w:line="360" w:lineRule="auto"/>
        <w:rPr>
          <w:sz w:val="24"/>
          <w:szCs w:val="24"/>
        </w:rPr>
      </w:pPr>
      <w:r w:rsidRPr="008C515A">
        <w:rPr>
          <w:noProof/>
          <w:sz w:val="24"/>
          <w:szCs w:val="24"/>
        </w:rPr>
        <mc:AlternateContent>
          <mc:Choice Requires="am3d">
            <w:drawing>
              <wp:anchor distT="0" distB="0" distL="114300" distR="114300" simplePos="0" relativeHeight="251659264" behindDoc="0" locked="0" layoutInCell="1" allowOverlap="1" wp14:anchorId="2594E43A" wp14:editId="13AF28DB">
                <wp:simplePos x="0" y="0"/>
                <wp:positionH relativeFrom="column">
                  <wp:posOffset>5234716</wp:posOffset>
                </wp:positionH>
                <wp:positionV relativeFrom="paragraph">
                  <wp:posOffset>-916617</wp:posOffset>
                </wp:positionV>
                <wp:extent cx="1104900" cy="2952750"/>
                <wp:effectExtent l="0" t="0" r="0" b="0"/>
                <wp:wrapNone/>
                <wp:docPr id="3" name="3D 模型 3"/>
                <wp:cNvGraphicFramePr/>
                <a:graphic xmlns:a="http://schemas.openxmlformats.org/drawingml/2006/main">
                  <a:graphicData uri="http://schemas.microsoft.com/office/drawing/2017/model3d">
                    <am3d:model3d r:embed="rId9">
                      <am3d:spPr>
                        <a:xfrm>
                          <a:off x="0" y="0"/>
                          <a:ext cx="1104900" cy="2952750"/>
                        </a:xfrm>
                        <a:prstGeom prst="rect">
                          <a:avLst/>
                        </a:prstGeom>
                      </am3d:spPr>
                      <am3d:camera>
                        <am3d:pos x="0" y="0" z="51667443"/>
                        <am3d:up dx="0" dy="36000000" dz="0"/>
                        <am3d:lookAt x="0" y="0" z="0"/>
                        <am3d:perspective fov="2700000"/>
                      </am3d:camera>
                      <am3d:trans>
                        <am3d:meterPerModelUnit n="560600" d="1000000"/>
                        <am3d:preTrans dx="-184661" dy="-627648" dz="158425"/>
                        <am3d:scale>
                          <am3d:sx n="1000000" d="1000000"/>
                          <am3d:sy n="1000000" d="1000000"/>
                          <am3d:sz n="1000000" d="1000000"/>
                        </am3d:scale>
                        <am3d:rot ax="971740" ay="-1551829" az="-433267"/>
                        <am3d:postTrans dx="0" dy="0" dz="0"/>
                      </am3d:trans>
                      <am3d:raster rName="Office3DRenderer" rVer="16.0.8326">
                        <am3d:blip r:embed="rId10"/>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2594E43A" wp14:editId="13AF28DB">
                <wp:simplePos x="0" y="0"/>
                <wp:positionH relativeFrom="column">
                  <wp:posOffset>5234716</wp:posOffset>
                </wp:positionH>
                <wp:positionV relativeFrom="paragraph">
                  <wp:posOffset>-916617</wp:posOffset>
                </wp:positionV>
                <wp:extent cx="1104900" cy="2952750"/>
                <wp:effectExtent l="0" t="0" r="0" b="0"/>
                <wp:wrapNone/>
                <wp:docPr id="3" name="3D 模型 3"/>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3D 模型 3"/>
                        <pic:cNvPicPr>
                          <a:picLocks noGrp="1" noRot="1" noChangeAspect="1" noMove="1" noResize="1" noEditPoints="1" noAdjustHandles="1" noChangeArrowheads="1" noChangeShapeType="1" noCrop="1"/>
                        </pic:cNvPicPr>
                      </pic:nvPicPr>
                      <pic:blipFill>
                        <a:blip r:embed="rId10"/>
                        <a:stretch>
                          <a:fillRect/>
                        </a:stretch>
                      </pic:blipFill>
                      <pic:spPr>
                        <a:xfrm>
                          <a:off x="0" y="0"/>
                          <a:ext cx="1104900" cy="29527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67EC5">
        <w:rPr>
          <w:noProof/>
        </w:rPr>
        <w:drawing>
          <wp:inline distT="0" distB="0" distL="0" distR="0" wp14:anchorId="42CF2F6A" wp14:editId="4947A2F0">
            <wp:extent cx="5274310" cy="1758315"/>
            <wp:effectExtent l="0" t="0" r="2540" b="0"/>
            <wp:docPr id="4" name="图片 4" descr="图片包含 游戏机, 服装, 衬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片包含 游戏机, 服装, 衬衫&#10;&#10;描述已自动生成"/>
                    <pic:cNvPicPr/>
                  </pic:nvPicPr>
                  <pic:blipFill>
                    <a:blip r:embed="rId11"/>
                    <a:stretch>
                      <a:fillRect/>
                    </a:stretch>
                  </pic:blipFill>
                  <pic:spPr>
                    <a:xfrm>
                      <a:off x="0" y="0"/>
                      <a:ext cx="5274310" cy="1758315"/>
                    </a:xfrm>
                    <a:prstGeom prst="rect">
                      <a:avLst/>
                    </a:prstGeom>
                  </pic:spPr>
                </pic:pic>
              </a:graphicData>
            </a:graphic>
          </wp:inline>
        </w:drawing>
      </w:r>
    </w:p>
    <w:p w14:paraId="1493C19D" w14:textId="03776E11" w:rsidR="00567EC5" w:rsidRDefault="00567EC5" w:rsidP="00DB4ACD">
      <w:pPr>
        <w:spacing w:line="360" w:lineRule="auto"/>
        <w:rPr>
          <w:sz w:val="24"/>
          <w:szCs w:val="24"/>
        </w:rPr>
      </w:pPr>
    </w:p>
    <w:p w14:paraId="17C64756" w14:textId="77777777" w:rsidR="00567EC5" w:rsidRDefault="00567EC5" w:rsidP="00DB4ACD">
      <w:pPr>
        <w:spacing w:line="360" w:lineRule="auto"/>
        <w:rPr>
          <w:sz w:val="24"/>
          <w:szCs w:val="24"/>
        </w:rPr>
      </w:pPr>
    </w:p>
    <w:p w14:paraId="0B6C5F2F" w14:textId="7038621E" w:rsidR="00090A2A" w:rsidRDefault="008C515A" w:rsidP="00DB4ACD">
      <w:pPr>
        <w:spacing w:line="360" w:lineRule="auto"/>
        <w:rPr>
          <w:sz w:val="24"/>
          <w:szCs w:val="24"/>
        </w:rPr>
      </w:pPr>
      <w:r>
        <w:rPr>
          <w:rFonts w:hint="eastAsia"/>
          <w:sz w:val="24"/>
          <w:szCs w:val="24"/>
        </w:rPr>
        <w:t>输出的不在数据集内的人体</w:t>
      </w:r>
      <w:r>
        <w:rPr>
          <w:rFonts w:hint="eastAsia"/>
          <w:sz w:val="24"/>
          <w:szCs w:val="24"/>
        </w:rPr>
        <w:t>,</w:t>
      </w:r>
      <w:r>
        <w:rPr>
          <w:rFonts w:hint="eastAsia"/>
          <w:sz w:val="24"/>
          <w:szCs w:val="24"/>
        </w:rPr>
        <w:t>可以发现肢体末端很不可名状</w:t>
      </w:r>
      <w:r w:rsidR="00567EC5">
        <w:rPr>
          <w:rFonts w:hint="eastAsia"/>
          <w:sz w:val="24"/>
          <w:szCs w:val="24"/>
        </w:rPr>
        <w:t>,</w:t>
      </w:r>
      <w:r w:rsidR="00567EC5">
        <w:rPr>
          <w:rFonts w:hint="eastAsia"/>
          <w:sz w:val="24"/>
          <w:szCs w:val="24"/>
        </w:rPr>
        <w:t>估计是没见过杯子吧</w:t>
      </w:r>
    </w:p>
    <w:p w14:paraId="2339B849" w14:textId="77777777" w:rsidR="008C515A" w:rsidRDefault="008C515A" w:rsidP="00DB4ACD">
      <w:pPr>
        <w:spacing w:line="360" w:lineRule="auto"/>
        <w:rPr>
          <w:sz w:val="24"/>
          <w:szCs w:val="24"/>
        </w:rPr>
      </w:pPr>
    </w:p>
    <w:p w14:paraId="6D24EF51" w14:textId="785F9A43" w:rsidR="00391F17" w:rsidRDefault="008C515A" w:rsidP="00DB4ACD">
      <w:pPr>
        <w:spacing w:line="360" w:lineRule="auto"/>
        <w:rPr>
          <w:sz w:val="24"/>
          <w:szCs w:val="24"/>
        </w:rPr>
      </w:pPr>
      <w:r>
        <w:rPr>
          <w:rFonts w:hint="eastAsia"/>
          <w:sz w:val="24"/>
          <w:szCs w:val="24"/>
        </w:rPr>
        <w:t>再</w:t>
      </w:r>
      <w:r w:rsidR="00391F17">
        <w:rPr>
          <w:rFonts w:hint="eastAsia"/>
          <w:sz w:val="24"/>
          <w:szCs w:val="24"/>
        </w:rPr>
        <w:t>给出一些</w:t>
      </w:r>
      <w:r w:rsidR="00391F17">
        <w:rPr>
          <w:rFonts w:hint="eastAsia"/>
          <w:sz w:val="24"/>
          <w:szCs w:val="24"/>
        </w:rPr>
        <w:t>bad</w:t>
      </w:r>
      <w:r w:rsidR="00391F17">
        <w:rPr>
          <w:sz w:val="24"/>
          <w:szCs w:val="24"/>
        </w:rPr>
        <w:t xml:space="preserve"> </w:t>
      </w:r>
      <w:r w:rsidR="00391F17">
        <w:rPr>
          <w:rFonts w:hint="eastAsia"/>
          <w:sz w:val="24"/>
          <w:szCs w:val="24"/>
        </w:rPr>
        <w:t>case</w:t>
      </w:r>
    </w:p>
    <w:p w14:paraId="508CE042" w14:textId="292ED76B" w:rsidR="00391F17" w:rsidRDefault="00090A2A" w:rsidP="00DB4ACD">
      <w:pPr>
        <w:spacing w:line="360" w:lineRule="auto"/>
        <w:rPr>
          <w:sz w:val="24"/>
          <w:szCs w:val="24"/>
        </w:rPr>
      </w:pPr>
      <w:r>
        <w:rPr>
          <w:rFonts w:hint="eastAsia"/>
          <w:sz w:val="24"/>
          <w:szCs w:val="24"/>
        </w:rPr>
        <w:t>输入是一个月份牌的画作</w:t>
      </w:r>
      <w:r w:rsidR="008C515A">
        <w:rPr>
          <w:rFonts w:hint="eastAsia"/>
          <w:sz w:val="24"/>
          <w:szCs w:val="24"/>
        </w:rPr>
        <w:t>后</w:t>
      </w:r>
    </w:p>
    <w:p w14:paraId="050ADBD9" w14:textId="1A490724" w:rsidR="00F75471" w:rsidRDefault="00F75471" w:rsidP="00DB4ACD">
      <w:pPr>
        <w:spacing w:line="360" w:lineRule="auto"/>
        <w:rPr>
          <w:rFonts w:hint="eastAsia"/>
          <w:sz w:val="24"/>
          <w:szCs w:val="24"/>
        </w:rPr>
      </w:pPr>
      <w:r>
        <w:rPr>
          <w:noProof/>
        </w:rPr>
        <w:drawing>
          <wp:inline distT="0" distB="0" distL="0" distR="0" wp14:anchorId="7EA3A98B" wp14:editId="67AC45E9">
            <wp:extent cx="1844200" cy="3170195"/>
            <wp:effectExtent l="0" t="0" r="3810" b="0"/>
            <wp:docPr id="7" name="图片 7" descr="穿白色衣服的小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穿白色衣服的小孩&#10;&#10;中度可信度描述已自动生成"/>
                    <pic:cNvPicPr/>
                  </pic:nvPicPr>
                  <pic:blipFill>
                    <a:blip r:embed="rId12"/>
                    <a:stretch>
                      <a:fillRect/>
                    </a:stretch>
                  </pic:blipFill>
                  <pic:spPr>
                    <a:xfrm>
                      <a:off x="0" y="0"/>
                      <a:ext cx="1844200" cy="3170195"/>
                    </a:xfrm>
                    <a:prstGeom prst="rect">
                      <a:avLst/>
                    </a:prstGeom>
                  </pic:spPr>
                </pic:pic>
              </a:graphicData>
            </a:graphic>
          </wp:inline>
        </w:drawing>
      </w:r>
    </w:p>
    <w:p w14:paraId="27D76872" w14:textId="09923C3C" w:rsidR="00DB4ACD" w:rsidRDefault="00391F17" w:rsidP="00DB4ACD">
      <w:pPr>
        <w:spacing w:line="360" w:lineRule="auto"/>
        <w:rPr>
          <w:sz w:val="24"/>
          <w:szCs w:val="24"/>
        </w:rPr>
      </w:pPr>
      <w:r>
        <w:rPr>
          <w:noProof/>
          <w:sz w:val="24"/>
          <w:szCs w:val="24"/>
        </w:rPr>
        <w:lastRenderedPageBreak/>
        <w:drawing>
          <wp:inline distT="0" distB="0" distL="0" distR="0" wp14:anchorId="0D9F04C6" wp14:editId="2477234E">
            <wp:extent cx="5267325" cy="49244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4924425"/>
                    </a:xfrm>
                    <a:prstGeom prst="rect">
                      <a:avLst/>
                    </a:prstGeom>
                    <a:noFill/>
                    <a:ln>
                      <a:noFill/>
                    </a:ln>
                  </pic:spPr>
                </pic:pic>
              </a:graphicData>
            </a:graphic>
          </wp:inline>
        </w:drawing>
      </w:r>
    </w:p>
    <w:p w14:paraId="0DCEB84E" w14:textId="524B18ED" w:rsidR="00DB4ACD" w:rsidRDefault="00391F17" w:rsidP="00DB4ACD">
      <w:pPr>
        <w:spacing w:line="360" w:lineRule="auto"/>
        <w:rPr>
          <w:sz w:val="24"/>
          <w:szCs w:val="24"/>
        </w:rPr>
      </w:pPr>
      <w:r>
        <w:rPr>
          <w:rFonts w:hint="eastAsia"/>
          <w:sz w:val="24"/>
          <w:szCs w:val="24"/>
        </w:rPr>
        <w:t>问题主要是一旦输入照片距离训练集偏差太大</w:t>
      </w:r>
      <w:r>
        <w:rPr>
          <w:rFonts w:hint="eastAsia"/>
          <w:sz w:val="24"/>
          <w:szCs w:val="24"/>
        </w:rPr>
        <w:t>,</w:t>
      </w:r>
      <w:r>
        <w:rPr>
          <w:rFonts w:hint="eastAsia"/>
          <w:sz w:val="24"/>
          <w:szCs w:val="24"/>
        </w:rPr>
        <w:t>那么就很难准确估计</w:t>
      </w:r>
      <w:r>
        <w:rPr>
          <w:rFonts w:hint="eastAsia"/>
          <w:sz w:val="24"/>
          <w:szCs w:val="24"/>
        </w:rPr>
        <w:t>normal</w:t>
      </w:r>
      <w:r>
        <w:rPr>
          <w:sz w:val="24"/>
          <w:szCs w:val="24"/>
        </w:rPr>
        <w:t xml:space="preserve"> </w:t>
      </w:r>
      <w:r>
        <w:rPr>
          <w:rFonts w:hint="eastAsia"/>
          <w:sz w:val="24"/>
          <w:szCs w:val="24"/>
        </w:rPr>
        <w:t>map,</w:t>
      </w:r>
      <w:r>
        <w:rPr>
          <w:rFonts w:hint="eastAsia"/>
          <w:sz w:val="24"/>
          <w:szCs w:val="24"/>
        </w:rPr>
        <w:t>导致重建失败</w:t>
      </w:r>
    </w:p>
    <w:p w14:paraId="26083063" w14:textId="5FFC7BF2" w:rsidR="00F75471" w:rsidRDefault="00F75471" w:rsidP="00DB4ACD">
      <w:pPr>
        <w:spacing w:line="360" w:lineRule="auto"/>
        <w:rPr>
          <w:rFonts w:hint="eastAsia"/>
          <w:sz w:val="24"/>
          <w:szCs w:val="24"/>
        </w:rPr>
      </w:pPr>
      <w:r>
        <w:rPr>
          <w:rFonts w:hint="eastAsia"/>
          <w:sz w:val="24"/>
          <w:szCs w:val="24"/>
        </w:rPr>
        <w:t>这个方法可以批量生产仙侠世界的洞天福地</w:t>
      </w:r>
    </w:p>
    <w:p w14:paraId="4E814879" w14:textId="77777777" w:rsidR="00DB4ACD" w:rsidRDefault="00DB4ACD" w:rsidP="00DB4ACD">
      <w:pPr>
        <w:spacing w:line="360" w:lineRule="auto"/>
        <w:rPr>
          <w:sz w:val="24"/>
          <w:szCs w:val="24"/>
        </w:rPr>
      </w:pPr>
    </w:p>
    <w:p w14:paraId="50C63661" w14:textId="77777777" w:rsidR="00DB4ACD" w:rsidRDefault="00DB4ACD" w:rsidP="00DB4ACD">
      <w:pPr>
        <w:spacing w:line="360" w:lineRule="auto"/>
        <w:rPr>
          <w:sz w:val="24"/>
          <w:szCs w:val="24"/>
        </w:rPr>
      </w:pPr>
    </w:p>
    <w:p w14:paraId="5F20FAB5" w14:textId="77777777" w:rsidR="00DB4ACD" w:rsidRDefault="00DB4ACD" w:rsidP="00DB4ACD">
      <w:pPr>
        <w:spacing w:line="360" w:lineRule="auto"/>
        <w:rPr>
          <w:sz w:val="24"/>
          <w:szCs w:val="24"/>
        </w:rPr>
      </w:pPr>
    </w:p>
    <w:p w14:paraId="0F3ED8EF" w14:textId="77777777" w:rsidR="00DB4ACD" w:rsidRDefault="00DB4ACD" w:rsidP="00DB4ACD">
      <w:pPr>
        <w:spacing w:line="360" w:lineRule="auto"/>
        <w:rPr>
          <w:sz w:val="24"/>
          <w:szCs w:val="24"/>
        </w:rPr>
      </w:pPr>
    </w:p>
    <w:p w14:paraId="791500DE" w14:textId="77777777" w:rsidR="00DB4ACD" w:rsidRDefault="00DB4ACD" w:rsidP="00DB4ACD">
      <w:pPr>
        <w:spacing w:line="360" w:lineRule="auto"/>
        <w:rPr>
          <w:sz w:val="24"/>
          <w:szCs w:val="24"/>
        </w:rPr>
      </w:pPr>
    </w:p>
    <w:p w14:paraId="35CF3FC2" w14:textId="77777777" w:rsidR="00DB4ACD" w:rsidRDefault="00DB4ACD" w:rsidP="00DB4ACD">
      <w:pPr>
        <w:spacing w:line="360" w:lineRule="auto"/>
        <w:rPr>
          <w:sz w:val="24"/>
          <w:szCs w:val="24"/>
        </w:rPr>
      </w:pPr>
    </w:p>
    <w:p w14:paraId="6ACDB9BC" w14:textId="77777777" w:rsidR="00DB4ACD" w:rsidRDefault="00DB4ACD" w:rsidP="00DB4ACD">
      <w:pPr>
        <w:spacing w:line="360" w:lineRule="auto"/>
        <w:rPr>
          <w:sz w:val="24"/>
          <w:szCs w:val="24"/>
        </w:rPr>
      </w:pPr>
    </w:p>
    <w:p w14:paraId="715B4D57" w14:textId="77777777" w:rsidR="00DB4ACD" w:rsidRDefault="00DB4ACD" w:rsidP="00DB4ACD">
      <w:pPr>
        <w:spacing w:line="360" w:lineRule="auto"/>
        <w:rPr>
          <w:sz w:val="24"/>
          <w:szCs w:val="24"/>
        </w:rPr>
      </w:pPr>
    </w:p>
    <w:p w14:paraId="56B3001C" w14:textId="77777777" w:rsidR="00DB4ACD" w:rsidRDefault="00DB4ACD" w:rsidP="00DB4ACD">
      <w:pPr>
        <w:spacing w:line="360" w:lineRule="auto"/>
        <w:rPr>
          <w:sz w:val="24"/>
          <w:szCs w:val="24"/>
        </w:rPr>
      </w:pPr>
    </w:p>
    <w:p w14:paraId="2C18159A" w14:textId="77777777" w:rsidR="00DB4ACD" w:rsidRDefault="00DB4ACD" w:rsidP="00DB4ACD">
      <w:pPr>
        <w:spacing w:line="360" w:lineRule="auto"/>
        <w:rPr>
          <w:sz w:val="24"/>
          <w:szCs w:val="24"/>
        </w:rPr>
      </w:pPr>
    </w:p>
    <w:p w14:paraId="33019036" w14:textId="77777777" w:rsidR="00DB4ACD" w:rsidRDefault="00DB4ACD" w:rsidP="00DB4ACD">
      <w:pPr>
        <w:spacing w:line="360" w:lineRule="auto"/>
        <w:rPr>
          <w:sz w:val="24"/>
          <w:szCs w:val="24"/>
        </w:rPr>
      </w:pPr>
    </w:p>
    <w:p w14:paraId="5E06243C" w14:textId="77777777" w:rsidR="00DB4ACD" w:rsidRDefault="00DB4ACD" w:rsidP="00DB4ACD">
      <w:pPr>
        <w:spacing w:line="360" w:lineRule="auto"/>
        <w:rPr>
          <w:sz w:val="24"/>
          <w:szCs w:val="24"/>
        </w:rPr>
      </w:pPr>
    </w:p>
    <w:p w14:paraId="2CA8E99D" w14:textId="77777777" w:rsidR="00DB4ACD" w:rsidRDefault="00DB4ACD" w:rsidP="00DB4ACD">
      <w:pPr>
        <w:spacing w:line="360" w:lineRule="auto"/>
        <w:rPr>
          <w:sz w:val="24"/>
          <w:szCs w:val="24"/>
        </w:rPr>
      </w:pPr>
    </w:p>
    <w:p w14:paraId="67170160" w14:textId="77777777" w:rsidR="00DB4ACD" w:rsidRDefault="00DB4ACD" w:rsidP="00DB4ACD">
      <w:pPr>
        <w:spacing w:line="360" w:lineRule="auto"/>
        <w:rPr>
          <w:sz w:val="24"/>
          <w:szCs w:val="24"/>
        </w:rPr>
      </w:pPr>
    </w:p>
    <w:p w14:paraId="789CBBCE" w14:textId="77777777" w:rsidR="00DB4ACD" w:rsidRDefault="00DB4ACD" w:rsidP="00DB4ACD">
      <w:pPr>
        <w:spacing w:line="360" w:lineRule="auto"/>
        <w:rPr>
          <w:sz w:val="24"/>
          <w:szCs w:val="24"/>
        </w:rPr>
      </w:pPr>
    </w:p>
    <w:p w14:paraId="2FDDB84F" w14:textId="77777777" w:rsidR="00DB4ACD" w:rsidRDefault="00DB4ACD" w:rsidP="00DB4ACD">
      <w:pPr>
        <w:spacing w:line="360" w:lineRule="auto"/>
        <w:rPr>
          <w:sz w:val="24"/>
          <w:szCs w:val="24"/>
        </w:rPr>
      </w:pPr>
    </w:p>
    <w:p w14:paraId="67F48CE2" w14:textId="77777777" w:rsidR="00DB4ACD" w:rsidRDefault="00DB4ACD" w:rsidP="00DB4ACD">
      <w:pPr>
        <w:spacing w:line="360" w:lineRule="auto"/>
        <w:rPr>
          <w:sz w:val="24"/>
          <w:szCs w:val="24"/>
        </w:rPr>
      </w:pPr>
    </w:p>
    <w:sectPr w:rsidR="00DB4AC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11DA9" w14:textId="77777777" w:rsidR="007E024D" w:rsidRDefault="007E024D" w:rsidP="00341331">
      <w:r>
        <w:separator/>
      </w:r>
    </w:p>
  </w:endnote>
  <w:endnote w:type="continuationSeparator" w:id="0">
    <w:p w14:paraId="4AC29893" w14:textId="77777777" w:rsidR="007E024D" w:rsidRDefault="007E024D" w:rsidP="00341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7B50E" w14:textId="77777777" w:rsidR="007E024D" w:rsidRDefault="007E024D" w:rsidP="00341331">
      <w:r>
        <w:separator/>
      </w:r>
    </w:p>
  </w:footnote>
  <w:footnote w:type="continuationSeparator" w:id="0">
    <w:p w14:paraId="795D728E" w14:textId="77777777" w:rsidR="007E024D" w:rsidRDefault="007E024D" w:rsidP="003413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66DA8"/>
    <w:multiLevelType w:val="hybridMultilevel"/>
    <w:tmpl w:val="808040A6"/>
    <w:lvl w:ilvl="0" w:tplc="FBD01AD4">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333F3127"/>
    <w:multiLevelType w:val="hybridMultilevel"/>
    <w:tmpl w:val="D6F4EB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7A82389"/>
    <w:multiLevelType w:val="hybridMultilevel"/>
    <w:tmpl w:val="7902BC8E"/>
    <w:lvl w:ilvl="0" w:tplc="53C4E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26021B7"/>
    <w:multiLevelType w:val="hybridMultilevel"/>
    <w:tmpl w:val="7902BC8E"/>
    <w:lvl w:ilvl="0" w:tplc="53C4E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5DF"/>
    <w:rsid w:val="00003FA2"/>
    <w:rsid w:val="00060D86"/>
    <w:rsid w:val="000633C7"/>
    <w:rsid w:val="00090A2A"/>
    <w:rsid w:val="000C25CC"/>
    <w:rsid w:val="00167C81"/>
    <w:rsid w:val="001817D6"/>
    <w:rsid w:val="001D42B8"/>
    <w:rsid w:val="00216D95"/>
    <w:rsid w:val="003106AE"/>
    <w:rsid w:val="00341331"/>
    <w:rsid w:val="00346B56"/>
    <w:rsid w:val="00354689"/>
    <w:rsid w:val="00391F17"/>
    <w:rsid w:val="004F34A6"/>
    <w:rsid w:val="00525269"/>
    <w:rsid w:val="00567EC5"/>
    <w:rsid w:val="006779B5"/>
    <w:rsid w:val="006B7C31"/>
    <w:rsid w:val="006F17B7"/>
    <w:rsid w:val="00723F5D"/>
    <w:rsid w:val="00727D36"/>
    <w:rsid w:val="00736D7D"/>
    <w:rsid w:val="007718CC"/>
    <w:rsid w:val="007C0AB3"/>
    <w:rsid w:val="007E024D"/>
    <w:rsid w:val="0080756F"/>
    <w:rsid w:val="008C040E"/>
    <w:rsid w:val="008C515A"/>
    <w:rsid w:val="008D1B17"/>
    <w:rsid w:val="008F78B3"/>
    <w:rsid w:val="009363E2"/>
    <w:rsid w:val="00937841"/>
    <w:rsid w:val="00A17318"/>
    <w:rsid w:val="00AA17C3"/>
    <w:rsid w:val="00AF4084"/>
    <w:rsid w:val="00B32FEC"/>
    <w:rsid w:val="00BA5462"/>
    <w:rsid w:val="00C845DF"/>
    <w:rsid w:val="00C90363"/>
    <w:rsid w:val="00CD36CD"/>
    <w:rsid w:val="00CF6874"/>
    <w:rsid w:val="00D164D8"/>
    <w:rsid w:val="00D16AA6"/>
    <w:rsid w:val="00D6247D"/>
    <w:rsid w:val="00D8067C"/>
    <w:rsid w:val="00DB4ACD"/>
    <w:rsid w:val="00DB4E77"/>
    <w:rsid w:val="00DE3F20"/>
    <w:rsid w:val="00E55FF1"/>
    <w:rsid w:val="00E626E7"/>
    <w:rsid w:val="00E85CAB"/>
    <w:rsid w:val="00EB0C95"/>
    <w:rsid w:val="00EC6EF6"/>
    <w:rsid w:val="00EE2B20"/>
    <w:rsid w:val="00F75471"/>
    <w:rsid w:val="00FB35CA"/>
    <w:rsid w:val="00FC4D96"/>
    <w:rsid w:val="00FE50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33F111"/>
  <w15:chartTrackingRefBased/>
  <w15:docId w15:val="{09AB6AE9-C7C2-4AFF-A41F-8A563F7B4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4133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41331"/>
    <w:rPr>
      <w:sz w:val="18"/>
      <w:szCs w:val="18"/>
    </w:rPr>
  </w:style>
  <w:style w:type="paragraph" w:styleId="a5">
    <w:name w:val="footer"/>
    <w:basedOn w:val="a"/>
    <w:link w:val="a6"/>
    <w:uiPriority w:val="99"/>
    <w:unhideWhenUsed/>
    <w:rsid w:val="00341331"/>
    <w:pPr>
      <w:tabs>
        <w:tab w:val="center" w:pos="4153"/>
        <w:tab w:val="right" w:pos="8306"/>
      </w:tabs>
      <w:snapToGrid w:val="0"/>
      <w:jc w:val="left"/>
    </w:pPr>
    <w:rPr>
      <w:sz w:val="18"/>
      <w:szCs w:val="18"/>
    </w:rPr>
  </w:style>
  <w:style w:type="character" w:customStyle="1" w:styleId="a6">
    <w:name w:val="页脚 字符"/>
    <w:basedOn w:val="a0"/>
    <w:link w:val="a5"/>
    <w:uiPriority w:val="99"/>
    <w:rsid w:val="00341331"/>
    <w:rPr>
      <w:sz w:val="18"/>
      <w:szCs w:val="18"/>
    </w:rPr>
  </w:style>
  <w:style w:type="paragraph" w:styleId="a7">
    <w:name w:val="List Paragraph"/>
    <w:basedOn w:val="a"/>
    <w:uiPriority w:val="34"/>
    <w:qFormat/>
    <w:rsid w:val="0034133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gi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microsoft.com/office/2017/06/relationships/model3d" Target="media/model3d1.glb"/><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5</Pages>
  <Words>203</Words>
  <Characters>1162</Characters>
  <Application>Microsoft Office Word</Application>
  <DocSecurity>0</DocSecurity>
  <Lines>9</Lines>
  <Paragraphs>2</Paragraphs>
  <ScaleCrop>false</ScaleCrop>
  <Company>Microsoft</Company>
  <LinksUpToDate>false</LinksUpToDate>
  <CharactersWithSpaces>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qhy</dc:creator>
  <cp:keywords/>
  <dc:description/>
  <cp:lastModifiedBy>liang ty</cp:lastModifiedBy>
  <cp:revision>36</cp:revision>
  <dcterms:created xsi:type="dcterms:W3CDTF">2020-02-10T00:51:00Z</dcterms:created>
  <dcterms:modified xsi:type="dcterms:W3CDTF">2021-11-08T06:58:00Z</dcterms:modified>
</cp:coreProperties>
</file>